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D" w:rsidRPr="007F5655" w:rsidRDefault="00DA52AD" w:rsidP="007F5655">
      <w:pPr>
        <w:jc w:val="center"/>
        <w:rPr>
          <w:b/>
        </w:rPr>
      </w:pPr>
    </w:p>
    <w:p w:rsidR="007F5655" w:rsidRDefault="00670320" w:rsidP="007F5655">
      <w:pPr>
        <w:pStyle w:val="a3"/>
        <w:numPr>
          <w:ilvl w:val="0"/>
          <w:numId w:val="1"/>
        </w:numPr>
        <w:jc w:val="center"/>
        <w:rPr>
          <w:b/>
        </w:rPr>
      </w:pPr>
      <w:r>
        <w:rPr>
          <w:b/>
        </w:rPr>
        <w:t>Αρχοντική</w:t>
      </w:r>
      <w:r w:rsidR="007F5655" w:rsidRPr="007F5655">
        <w:rPr>
          <w:b/>
        </w:rPr>
        <w:t xml:space="preserve"> Βιέννη </w:t>
      </w:r>
      <w:r w:rsidR="003067B8">
        <w:rPr>
          <w:b/>
        </w:rPr>
        <w:t xml:space="preserve">5 </w:t>
      </w:r>
      <w:r w:rsidR="00C919DA">
        <w:rPr>
          <w:b/>
        </w:rPr>
        <w:t xml:space="preserve">μέρες </w:t>
      </w:r>
      <w:r w:rsidR="0051436C">
        <w:rPr>
          <w:b/>
        </w:rPr>
        <w:t>2</w:t>
      </w:r>
      <w:r w:rsidR="007E48FD">
        <w:rPr>
          <w:b/>
        </w:rPr>
        <w:t>9.12.24</w:t>
      </w:r>
      <w:r w:rsidR="00402CCD">
        <w:rPr>
          <w:b/>
          <w:lang w:val="en-US"/>
        </w:rPr>
        <w:t>-</w:t>
      </w:r>
      <w:r w:rsidR="007E48FD">
        <w:rPr>
          <w:b/>
        </w:rPr>
        <w:t>0</w:t>
      </w:r>
      <w:r w:rsidR="00C919DA">
        <w:rPr>
          <w:b/>
        </w:rPr>
        <w:t>2</w:t>
      </w:r>
      <w:r w:rsidR="007E48FD">
        <w:rPr>
          <w:b/>
        </w:rPr>
        <w:t>.01.</w:t>
      </w:r>
      <w:r w:rsidR="00402CCD">
        <w:rPr>
          <w:b/>
          <w:lang w:val="en-US"/>
        </w:rPr>
        <w:t>2</w:t>
      </w:r>
      <w:r w:rsidR="007E48FD">
        <w:rPr>
          <w:b/>
        </w:rPr>
        <w:t>5</w:t>
      </w:r>
      <w:r w:rsidR="007F5655" w:rsidRPr="007F5655">
        <w:rPr>
          <w:b/>
        </w:rPr>
        <w:t>. Αεροπορικώς</w:t>
      </w:r>
    </w:p>
    <w:p w:rsidR="007F5655" w:rsidRDefault="007F5655" w:rsidP="007F5655">
      <w:pPr>
        <w:rPr>
          <w:b/>
        </w:rPr>
      </w:pPr>
      <w:r>
        <w:rPr>
          <w:b/>
        </w:rPr>
        <w:t>1</w:t>
      </w:r>
      <w:r w:rsidRPr="007F5655">
        <w:rPr>
          <w:b/>
          <w:vertAlign w:val="superscript"/>
        </w:rPr>
        <w:t>η</w:t>
      </w:r>
      <w:r>
        <w:rPr>
          <w:b/>
        </w:rPr>
        <w:t xml:space="preserve"> Μέρα | Θεσσαλονίκη –</w:t>
      </w:r>
      <w:r w:rsidR="0031634D">
        <w:rPr>
          <w:b/>
        </w:rPr>
        <w:t>Βιέννη –</w:t>
      </w:r>
      <w:r w:rsidR="007E48FD">
        <w:rPr>
          <w:b/>
        </w:rPr>
        <w:t xml:space="preserve"> </w:t>
      </w:r>
      <w:r w:rsidR="0031634D">
        <w:rPr>
          <w:b/>
        </w:rPr>
        <w:t xml:space="preserve">Πρώτη γνωριμία. </w:t>
      </w:r>
    </w:p>
    <w:p w:rsidR="0031634D" w:rsidRDefault="0031634D" w:rsidP="0031634D">
      <w:r w:rsidRPr="0031634D">
        <w:t xml:space="preserve">Συγκέντρωση στο αεροδρόμιο ‘’ Μακεδονία ‘’ και απευθείας πτήση για </w:t>
      </w:r>
      <w:r w:rsidR="0051436C">
        <w:t>την Βιέννη</w:t>
      </w:r>
      <w:r w:rsidRPr="0031634D">
        <w:t xml:space="preserve">. Άφιξη, επιβίβαση στο λεωφορείο μας και </w:t>
      </w:r>
      <w:r w:rsidR="007E48FD">
        <w:t>αναχωρούμε</w:t>
      </w:r>
      <w:r w:rsidRPr="0031634D">
        <w:t xml:space="preserve"> για το ξενοδοχείο </w:t>
      </w:r>
      <w:r w:rsidR="007E48FD">
        <w:t xml:space="preserve">μας. </w:t>
      </w:r>
      <w:r w:rsidRPr="0031634D">
        <w:t xml:space="preserve">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8D3819" w:rsidRPr="008D3819" w:rsidRDefault="008D3819" w:rsidP="008D3819">
      <w:pPr>
        <w:rPr>
          <w:b/>
        </w:rPr>
      </w:pPr>
      <w:r w:rsidRPr="008D3819">
        <w:rPr>
          <w:b/>
        </w:rPr>
        <w:t>2</w:t>
      </w:r>
      <w:r w:rsidRPr="008D3819">
        <w:rPr>
          <w:b/>
          <w:vertAlign w:val="superscript"/>
        </w:rPr>
        <w:t>η</w:t>
      </w:r>
      <w:r w:rsidRPr="008D3819">
        <w:rPr>
          <w:b/>
        </w:rPr>
        <w:t xml:space="preserve"> Μέρα | Βιέννη</w:t>
      </w:r>
      <w:r>
        <w:t xml:space="preserve"> - </w:t>
      </w:r>
      <w:r w:rsidRPr="008D3819">
        <w:rPr>
          <w:b/>
        </w:rPr>
        <w:t xml:space="preserve">Περιπατητική ξενάγηση πόλης – Ανάκτορο Σενμπρούν </w:t>
      </w:r>
    </w:p>
    <w:p w:rsidR="008D3819" w:rsidRDefault="008D3819" w:rsidP="008D3819">
      <w:r w:rsidRPr="008D38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8D3819">
        <w:t>Stefandom</w:t>
      </w:r>
      <w:proofErr w:type="spellEnd"/>
      <w:r w:rsidRPr="008D38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8D3819">
        <w:t>Hofburg</w:t>
      </w:r>
      <w:proofErr w:type="spellEnd"/>
      <w:r w:rsidRPr="008D38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8D3819">
        <w:t>Hofburg</w:t>
      </w:r>
      <w:proofErr w:type="spellEnd"/>
      <w:r w:rsidRPr="008D38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8D3819">
        <w:t>Αρ</w:t>
      </w:r>
      <w:proofErr w:type="spellEnd"/>
      <w:r w:rsidRPr="008D38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8D3819">
        <w:t>Hoher</w:t>
      </w:r>
      <w:proofErr w:type="spellEnd"/>
      <w:r w:rsidRPr="008D3819">
        <w:t xml:space="preserve"> </w:t>
      </w:r>
      <w:proofErr w:type="spellStart"/>
      <w:r w:rsidRPr="008D3819">
        <w:t>Markt</w:t>
      </w:r>
      <w:proofErr w:type="spellEnd"/>
      <w:r w:rsidRPr="008D3819">
        <w:t xml:space="preserve">" και αντιπροσωπεύει το στυλ </w:t>
      </w:r>
      <w:proofErr w:type="spellStart"/>
      <w:r w:rsidRPr="008D3819">
        <w:t>Art</w:t>
      </w:r>
      <w:proofErr w:type="spellEnd"/>
      <w:r w:rsidRPr="008D3819">
        <w:t xml:space="preserve"> </w:t>
      </w:r>
      <w:proofErr w:type="spellStart"/>
      <w:r w:rsidRPr="008D3819">
        <w:t>Nouveau</w:t>
      </w:r>
      <w:proofErr w:type="spellEnd"/>
      <w:r w:rsidRPr="008D3819">
        <w:t xml:space="preserve">. Ανάμεσά τους ο μεσαιωνικός στιχουργός </w:t>
      </w:r>
      <w:proofErr w:type="spellStart"/>
      <w:r w:rsidRPr="008D3819">
        <w:t>Walther</w:t>
      </w:r>
      <w:proofErr w:type="spellEnd"/>
      <w:r w:rsidRPr="008D3819">
        <w:t xml:space="preserve"> </w:t>
      </w:r>
      <w:proofErr w:type="spellStart"/>
      <w:r w:rsidRPr="008D3819">
        <w:t>von</w:t>
      </w:r>
      <w:proofErr w:type="spellEnd"/>
      <w:r w:rsidRPr="008D3819">
        <w:t xml:space="preserve"> </w:t>
      </w:r>
      <w:proofErr w:type="spellStart"/>
      <w:r w:rsidRPr="008D3819">
        <w:t>der</w:t>
      </w:r>
      <w:proofErr w:type="spellEnd"/>
      <w:r w:rsidRPr="008D3819">
        <w:t xml:space="preserve"> </w:t>
      </w:r>
      <w:proofErr w:type="spellStart"/>
      <w:r w:rsidRPr="008D3819">
        <w:t>Vogelweid</w:t>
      </w:r>
      <w:proofErr w:type="spellEnd"/>
      <w:r w:rsidRPr="008D38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8D3819">
        <w:t>Heldenplatz</w:t>
      </w:r>
      <w:proofErr w:type="spellEnd"/>
      <w:r w:rsidRPr="008D3819">
        <w:t xml:space="preserve"> (Πλατεία Ηρώων). Τα έφιππα αγάλματα του Αρχιδούκα Καρόλου, που κέρδισε τη μάχη του </w:t>
      </w:r>
      <w:proofErr w:type="spellStart"/>
      <w:r w:rsidRPr="008D3819">
        <w:t>Άσπερν</w:t>
      </w:r>
      <w:proofErr w:type="spellEnd"/>
      <w:r w:rsidRPr="008D38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8D3819">
        <w:t>Misrachi</w:t>
      </w:r>
      <w:proofErr w:type="spellEnd"/>
      <w:r w:rsidRPr="008D3819">
        <w:t xml:space="preserve">, τη Σκάλα </w:t>
      </w:r>
      <w:proofErr w:type="spellStart"/>
      <w:r w:rsidRPr="008D3819">
        <w:t>Theodor</w:t>
      </w:r>
      <w:proofErr w:type="spellEnd"/>
      <w:r w:rsidRPr="008D3819">
        <w:t xml:space="preserve"> </w:t>
      </w:r>
      <w:proofErr w:type="spellStart"/>
      <w:r w:rsidRPr="008D3819">
        <w:t>Herzl</w:t>
      </w:r>
      <w:proofErr w:type="spellEnd"/>
      <w:r w:rsidRPr="008D3819">
        <w:t xml:space="preserve"> και την Εκκλησία </w:t>
      </w:r>
      <w:proofErr w:type="spellStart"/>
      <w:r w:rsidRPr="008D3819">
        <w:t>Karmeliter</w:t>
      </w:r>
      <w:proofErr w:type="spellEnd"/>
      <w:r w:rsidRPr="008D3819">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8D3819">
        <w:t>εξ’ιδίων</w:t>
      </w:r>
      <w:proofErr w:type="spellEnd"/>
      <w:r w:rsidRPr="008D38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w:t>
      </w:r>
      <w:r w:rsidRPr="008D3819">
        <w:lastRenderedPageBreak/>
        <w:t xml:space="preserve">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8D3819" w:rsidRPr="008D3819" w:rsidRDefault="008D3819" w:rsidP="008D3819">
      <w:pPr>
        <w:rPr>
          <w:b/>
        </w:rPr>
      </w:pPr>
      <w:r w:rsidRPr="008D3819">
        <w:rPr>
          <w:b/>
        </w:rPr>
        <w:t>3η Μέρα | Βιέννη – Ημερήσια εκδρομή στο Σάλτσμπουργκ.</w:t>
      </w:r>
    </w:p>
    <w:p w:rsidR="008D3819" w:rsidRPr="008D3819" w:rsidRDefault="008D3819" w:rsidP="008D3819">
      <w:r w:rsidRPr="008D3819">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8D3819">
        <w:t>Mιραμπέλ</w:t>
      </w:r>
      <w:proofErr w:type="spellEnd"/>
      <w:r w:rsidRPr="008D3819">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8D3819">
        <w:t>Aγ</w:t>
      </w:r>
      <w:proofErr w:type="spellEnd"/>
      <w:r w:rsidRPr="008D3819">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8D3819" w:rsidRPr="008D3819" w:rsidRDefault="008D3819" w:rsidP="008D3819">
      <w:pPr>
        <w:rPr>
          <w:b/>
        </w:rPr>
      </w:pPr>
      <w:r w:rsidRPr="008D3819">
        <w:rPr>
          <w:b/>
        </w:rPr>
        <w:t xml:space="preserve">4η  Μέρα | Βιέννη - </w:t>
      </w:r>
      <w:proofErr w:type="spellStart"/>
      <w:r w:rsidRPr="008D3819">
        <w:rPr>
          <w:b/>
        </w:rPr>
        <w:t>Μέλκ</w:t>
      </w:r>
      <w:proofErr w:type="spellEnd"/>
      <w:r w:rsidRPr="008D3819">
        <w:rPr>
          <w:b/>
        </w:rPr>
        <w:t xml:space="preserve"> - </w:t>
      </w:r>
      <w:proofErr w:type="spellStart"/>
      <w:r w:rsidRPr="008D3819">
        <w:rPr>
          <w:b/>
        </w:rPr>
        <w:t>Κρεμς</w:t>
      </w:r>
      <w:proofErr w:type="spellEnd"/>
      <w:r w:rsidRPr="008D3819">
        <w:rPr>
          <w:b/>
        </w:rPr>
        <w:t xml:space="preserve"> – Βαχάου</w:t>
      </w:r>
    </w:p>
    <w:p w:rsidR="008D3819" w:rsidRDefault="008D3819" w:rsidP="008D3819">
      <w:r w:rsidRPr="008D3819">
        <w:t>Πρωινό και στη συνέχεια θα αναχωρήσουμε</w:t>
      </w:r>
      <w:r>
        <w:t xml:space="preserve"> </w:t>
      </w:r>
      <w:r w:rsidR="00D675C7">
        <w:t xml:space="preserve">προαιρετικά </w:t>
      </w:r>
      <w:r w:rsidRPr="008D3819">
        <w:t xml:space="preserve">για την εκδρομή στο </w:t>
      </w:r>
      <w:proofErr w:type="spellStart"/>
      <w:r w:rsidRPr="008D3819">
        <w:t>Μελκ</w:t>
      </w:r>
      <w:proofErr w:type="spellEnd"/>
      <w:r w:rsidRPr="008D3819">
        <w:t xml:space="preserve">, την κοιλάδα του Βαχάου και την πόλη </w:t>
      </w:r>
      <w:proofErr w:type="spellStart"/>
      <w:r w:rsidRPr="008D3819">
        <w:t>Κρεμς</w:t>
      </w:r>
      <w:proofErr w:type="spellEnd"/>
      <w:r w:rsidRPr="008D3819">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8D3819">
        <w:t>Μελκ</w:t>
      </w:r>
      <w:proofErr w:type="spellEnd"/>
      <w:r w:rsidRPr="008D3819">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8D3819">
        <w:t>Κρεμς</w:t>
      </w:r>
      <w:proofErr w:type="spellEnd"/>
      <w:r w:rsidRPr="008D3819">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8D3819">
        <w:t>Γκρίντσιχ</w:t>
      </w:r>
      <w:proofErr w:type="spellEnd"/>
      <w:r w:rsidRPr="008D3819">
        <w:t xml:space="preserve"> για παραδοσιακή διασκέδαση με φαγητό και κρασιά. Αργά το απόγευμα θα επιστρέψουμε στην Βιέννη.</w:t>
      </w:r>
    </w:p>
    <w:p w:rsidR="006B2ED6" w:rsidRPr="006B2ED6" w:rsidRDefault="00402CCD" w:rsidP="00402CCD">
      <w:pPr>
        <w:rPr>
          <w:b/>
        </w:rPr>
      </w:pPr>
      <w:r>
        <w:rPr>
          <w:b/>
        </w:rPr>
        <w:t>5</w:t>
      </w:r>
      <w:r w:rsidRPr="00402CCD">
        <w:rPr>
          <w:b/>
          <w:vertAlign w:val="superscript"/>
        </w:rPr>
        <w:t>η</w:t>
      </w:r>
      <w:r w:rsidRPr="00402CCD">
        <w:rPr>
          <w:b/>
        </w:rPr>
        <w:t xml:space="preserve"> Μέρα | Βιέννη – </w:t>
      </w:r>
      <w:r w:rsidR="004735AD">
        <w:rPr>
          <w:b/>
        </w:rPr>
        <w:t xml:space="preserve">Μπρατισλάβα </w:t>
      </w:r>
      <w:r w:rsidR="006B2ED6">
        <w:rPr>
          <w:b/>
        </w:rPr>
        <w:t>–</w:t>
      </w:r>
      <w:r w:rsidR="006B2ED6" w:rsidRPr="006B2ED6">
        <w:rPr>
          <w:b/>
        </w:rPr>
        <w:t xml:space="preserve"> </w:t>
      </w:r>
      <w:r w:rsidR="006B2ED6">
        <w:rPr>
          <w:b/>
        </w:rPr>
        <w:t>Πτήση επιστροφής</w:t>
      </w:r>
    </w:p>
    <w:p w:rsidR="00402CCD" w:rsidRDefault="004735AD" w:rsidP="00402CCD">
      <w:r w:rsidRPr="004735AD">
        <w:t xml:space="preserve">Πρωινό και στη συνέχεια θα αναχωρήσουμε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4735AD">
        <w:t>Βεντούρσκα</w:t>
      </w:r>
      <w:proofErr w:type="spellEnd"/>
      <w:r w:rsidRPr="004735AD">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 Ελεύθερος χρόνος.</w:t>
      </w:r>
      <w:r>
        <w:t xml:space="preserve"> </w:t>
      </w:r>
      <w:r w:rsidR="00B329F7">
        <w:t>Στη συνέχεια αναχώρηση για το αεροδρόμιο για την πτήση της επιστροφής</w:t>
      </w:r>
      <w:r w:rsidR="005F3EBE">
        <w:t>.</w:t>
      </w:r>
      <w:r>
        <w:t xml:space="preserve"> </w:t>
      </w:r>
    </w:p>
    <w:p w:rsidR="00402CCD" w:rsidRPr="00402CCD" w:rsidRDefault="00402CCD" w:rsidP="00402CCD">
      <w:pPr>
        <w:rPr>
          <w:b/>
        </w:rPr>
      </w:pPr>
    </w:p>
    <w:p w:rsidR="008D3819" w:rsidRPr="0031634D" w:rsidRDefault="008D3819" w:rsidP="0031634D"/>
    <w:tbl>
      <w:tblPr>
        <w:tblW w:w="11483"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552"/>
      </w:tblGrid>
      <w:tr w:rsidR="002B546E" w:rsidRPr="000877AF" w:rsidTr="002B546E">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670320" w:rsidP="000877AF">
            <w:pPr>
              <w:spacing w:after="0" w:line="240" w:lineRule="auto"/>
              <w:jc w:val="center"/>
              <w:rPr>
                <w:rFonts w:eastAsia="Times New Roman" w:cstheme="minorHAnsi"/>
                <w:b/>
                <w:lang w:eastAsia="el-GR"/>
              </w:rPr>
            </w:pPr>
            <w:r>
              <w:rPr>
                <w:rFonts w:eastAsia="Times New Roman" w:cstheme="minorHAnsi"/>
                <w:b/>
                <w:lang w:eastAsia="el-GR"/>
              </w:rPr>
              <w:lastRenderedPageBreak/>
              <w:t xml:space="preserve">Αρχοντική </w:t>
            </w:r>
            <w:r w:rsidR="000877AF" w:rsidRPr="000877AF">
              <w:rPr>
                <w:rFonts w:eastAsia="Times New Roman" w:cstheme="minorHAnsi"/>
                <w:b/>
                <w:lang w:eastAsia="el-GR"/>
              </w:rPr>
              <w:t xml:space="preserve">Βιέννη </w:t>
            </w:r>
            <w:r w:rsidR="003067B8">
              <w:rPr>
                <w:rFonts w:eastAsia="Times New Roman" w:cstheme="minorHAnsi"/>
                <w:b/>
                <w:lang w:eastAsia="el-GR"/>
              </w:rPr>
              <w:t xml:space="preserve">5  </w:t>
            </w:r>
            <w:r w:rsidR="0078672B">
              <w:rPr>
                <w:rFonts w:eastAsia="Times New Roman" w:cstheme="minorHAnsi"/>
                <w:b/>
                <w:lang w:eastAsia="el-GR"/>
              </w:rPr>
              <w:t>μέρες</w:t>
            </w:r>
          </w:p>
        </w:tc>
        <w:tc>
          <w:tcPr>
            <w:tcW w:w="453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 xml:space="preserve">Αναχώρηση: </w:t>
            </w:r>
            <w:r w:rsidR="00BA2AAE">
              <w:rPr>
                <w:rFonts w:ascii="Calibri" w:eastAsia="Times New Roman" w:hAnsi="Calibri" w:cs="Calibri"/>
                <w:b/>
                <w:bCs/>
                <w:lang w:eastAsia="el-GR"/>
              </w:rPr>
              <w:t>29</w:t>
            </w:r>
            <w:r w:rsidRPr="000877AF">
              <w:rPr>
                <w:rFonts w:ascii="Calibri" w:eastAsia="Times New Roman" w:hAnsi="Calibri" w:cs="Calibri"/>
                <w:b/>
                <w:bCs/>
                <w:lang w:eastAsia="el-GR"/>
              </w:rPr>
              <w:t>/</w:t>
            </w:r>
            <w:r w:rsidR="00A54616">
              <w:rPr>
                <w:rFonts w:ascii="Calibri" w:eastAsia="Times New Roman" w:hAnsi="Calibri" w:cs="Calibri"/>
                <w:b/>
                <w:bCs/>
                <w:lang w:eastAsia="el-GR"/>
              </w:rPr>
              <w:t>12</w:t>
            </w:r>
            <w:r w:rsidRPr="000877AF">
              <w:rPr>
                <w:rFonts w:ascii="Calibri" w:eastAsia="Times New Roman" w:hAnsi="Calibri" w:cs="Calibri"/>
                <w:b/>
                <w:bCs/>
                <w:lang w:eastAsia="el-GR"/>
              </w:rPr>
              <w:t>/2</w:t>
            </w:r>
            <w:r w:rsidR="00A54616">
              <w:rPr>
                <w:rFonts w:ascii="Calibri" w:eastAsia="Times New Roman" w:hAnsi="Calibri" w:cs="Calibri"/>
                <w:b/>
                <w:bCs/>
                <w:lang w:eastAsia="el-GR"/>
              </w:rPr>
              <w:t>4</w:t>
            </w:r>
            <w:r w:rsidRPr="000877AF">
              <w:rPr>
                <w:rFonts w:ascii="Calibri" w:eastAsia="Times New Roman" w:hAnsi="Calibri" w:cs="Calibri"/>
                <w:b/>
                <w:bCs/>
                <w:lang w:eastAsia="el-GR"/>
              </w:rPr>
              <w:t xml:space="preserve"> - Πακέτο εκδρομής</w:t>
            </w:r>
          </w:p>
        </w:tc>
      </w:tr>
      <w:tr w:rsidR="002B546E" w:rsidRPr="000877AF" w:rsidTr="002B546E">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Κατ</w:t>
            </w:r>
            <w:proofErr w:type="spellEnd"/>
            <w:r w:rsidRPr="000877AF">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0877AF">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Παιδί σε τρίκλινο 2-12 ετών (</w:t>
            </w:r>
            <w:r>
              <w:rPr>
                <w:rFonts w:ascii="Calibri" w:eastAsia="Times New Roman" w:hAnsi="Calibri" w:cs="Calibri"/>
                <w:b/>
                <w:bCs/>
                <w:lang w:val="en-US" w:eastAsia="el-GR"/>
              </w:rPr>
              <w:t>Early</w:t>
            </w:r>
            <w:r w:rsidRPr="00053668">
              <w:rPr>
                <w:rFonts w:ascii="Calibri" w:eastAsia="Times New Roman" w:hAnsi="Calibri" w:cs="Calibri"/>
                <w:b/>
                <w:bCs/>
                <w:lang w:eastAsia="el-GR"/>
              </w:rPr>
              <w:t xml:space="preserve"> </w:t>
            </w:r>
            <w:r>
              <w:rPr>
                <w:rFonts w:ascii="Calibri" w:eastAsia="Times New Roman" w:hAnsi="Calibri" w:cs="Calibri"/>
                <w:b/>
                <w:bCs/>
                <w:lang w:val="en-US" w:eastAsia="el-GR"/>
              </w:rPr>
              <w:t>booking</w:t>
            </w:r>
            <w:r w:rsidRPr="00053668">
              <w:rPr>
                <w:rFonts w:ascii="Calibri" w:eastAsia="Times New Roman" w:hAnsi="Calibri" w:cs="Calibri"/>
                <w:b/>
                <w:bCs/>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Παιδί σε τρίκλινο 2-12 ετών </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Επιβ</w:t>
            </w:r>
            <w:proofErr w:type="spellEnd"/>
            <w:r w:rsidRPr="000877AF">
              <w:rPr>
                <w:rFonts w:ascii="Calibri" w:eastAsia="Times New Roman" w:hAnsi="Calibri" w:cs="Calibri"/>
                <w:b/>
                <w:bCs/>
                <w:lang w:eastAsia="el-GR"/>
              </w:rPr>
              <w:t>. Μονόκλινου</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Γενικές Πληροφορίες</w:t>
            </w:r>
          </w:p>
        </w:tc>
      </w:tr>
      <w:tr w:rsidR="002B546E" w:rsidRPr="000877AF" w:rsidTr="002B546E">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bCs/>
                <w:lang w:val="en-US" w:eastAsia="el-GR"/>
              </w:rPr>
            </w:pPr>
            <w:r w:rsidRPr="002E216E">
              <w:rPr>
                <w:rFonts w:eastAsia="Times New Roman" w:cstheme="minorHAnsi"/>
                <w:bCs/>
                <w:lang w:val="en-US" w:eastAsia="el-GR"/>
              </w:rPr>
              <w:t>Austria Trend Hotel Ananas</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val="en-US" w:eastAsia="el-GR"/>
              </w:rPr>
            </w:pPr>
            <w:r w:rsidRPr="002E216E">
              <w:rPr>
                <w:rFonts w:eastAsia="Times New Roman" w:cstheme="minorHAns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589</w:t>
            </w:r>
            <w:r w:rsidR="00632329"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629</w:t>
            </w:r>
            <w:r w:rsidR="00632329"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299</w:t>
            </w:r>
            <w:r w:rsidR="00053668"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8E0336" w:rsidRDefault="008E0336" w:rsidP="002E216E">
            <w:pPr>
              <w:spacing w:after="0" w:line="240" w:lineRule="auto"/>
              <w:jc w:val="center"/>
              <w:rPr>
                <w:rFonts w:eastAsia="Times New Roman" w:cstheme="minorHAnsi"/>
                <w:lang w:eastAsia="el-GR"/>
              </w:rPr>
            </w:pPr>
            <w:r>
              <w:rPr>
                <w:rFonts w:eastAsia="Times New Roman" w:cstheme="minorHAnsi"/>
                <w:lang w:eastAsia="el-GR"/>
              </w:rPr>
              <w:t>349€</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385</w:t>
            </w:r>
            <w:r w:rsidR="00053668" w:rsidRPr="002E216E">
              <w:rPr>
                <w:rFonts w:eastAsia="Times New Roman" w:cstheme="minorHAnsi"/>
                <w:lang w:eastAsia="el-GR"/>
              </w:rPr>
              <w:t>€</w:t>
            </w:r>
          </w:p>
        </w:tc>
        <w:tc>
          <w:tcPr>
            <w:tcW w:w="255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B546E" w:rsidRPr="002B546E" w:rsidRDefault="002B546E" w:rsidP="00BA2AAE">
            <w:pPr>
              <w:spacing w:after="0" w:line="240" w:lineRule="auto"/>
              <w:jc w:val="center"/>
              <w:rPr>
                <w:rFonts w:eastAsia="Times New Roman" w:cstheme="minorHAnsi"/>
                <w:lang w:eastAsia="el-GR"/>
              </w:rPr>
            </w:pPr>
            <w:r w:rsidRPr="002B546E">
              <w:rPr>
                <w:rFonts w:eastAsia="Times New Roman" w:cstheme="minorHAnsi"/>
                <w:lang w:eastAsia="el-GR"/>
              </w:rPr>
              <w:t>Πτήσεις με:</w:t>
            </w:r>
          </w:p>
          <w:p w:rsidR="002B546E" w:rsidRPr="00495279" w:rsidRDefault="00A54616" w:rsidP="00BA2AAE">
            <w:pPr>
              <w:spacing w:after="0" w:line="240" w:lineRule="auto"/>
              <w:jc w:val="center"/>
              <w:rPr>
                <w:rFonts w:eastAsia="Times New Roman" w:cstheme="minorHAnsi"/>
                <w:lang w:eastAsia="el-GR"/>
              </w:rPr>
            </w:pPr>
            <w:r>
              <w:rPr>
                <w:rFonts w:eastAsia="Times New Roman" w:cstheme="minorHAnsi"/>
                <w:lang w:val="en-US" w:eastAsia="el-GR"/>
              </w:rPr>
              <w:t>Smartwings</w:t>
            </w:r>
            <w:r w:rsidR="00BA2AAE" w:rsidRPr="00495279">
              <w:rPr>
                <w:rFonts w:eastAsia="Times New Roman" w:cstheme="minorHAnsi"/>
                <w:lang w:eastAsia="el-GR"/>
              </w:rPr>
              <w:t xml:space="preserve"> &amp; </w:t>
            </w:r>
            <w:proofErr w:type="spellStart"/>
            <w:r w:rsidR="00BA2AAE">
              <w:rPr>
                <w:rFonts w:eastAsia="Times New Roman" w:cstheme="minorHAnsi"/>
                <w:lang w:val="en-US" w:eastAsia="el-GR"/>
              </w:rPr>
              <w:t>AirExplore</w:t>
            </w:r>
            <w:proofErr w:type="spellEnd"/>
            <w:r w:rsidR="002B546E" w:rsidRPr="00495279">
              <w:rPr>
                <w:rFonts w:eastAsia="Times New Roman" w:cstheme="minorHAnsi"/>
                <w:lang w:eastAsia="el-GR"/>
              </w:rPr>
              <w:t>:</w:t>
            </w:r>
          </w:p>
          <w:p w:rsidR="002B546E" w:rsidRPr="00495279" w:rsidRDefault="002B546E" w:rsidP="00BA2AAE">
            <w:pPr>
              <w:spacing w:after="0" w:line="240" w:lineRule="auto"/>
              <w:jc w:val="center"/>
              <w:rPr>
                <w:rFonts w:eastAsia="Times New Roman" w:cstheme="minorHAnsi"/>
                <w:lang w:eastAsia="el-GR"/>
              </w:rPr>
            </w:pPr>
            <w:r w:rsidRPr="002B546E">
              <w:rPr>
                <w:rFonts w:eastAsia="Times New Roman" w:cstheme="minorHAnsi"/>
                <w:lang w:eastAsia="el-GR"/>
              </w:rPr>
              <w:t>Θες</w:t>
            </w:r>
            <w:r w:rsidRPr="00495279">
              <w:rPr>
                <w:rFonts w:eastAsia="Times New Roman" w:cstheme="minorHAnsi"/>
                <w:lang w:eastAsia="el-GR"/>
              </w:rPr>
              <w:t>/</w:t>
            </w:r>
            <w:r w:rsidRPr="002B546E">
              <w:rPr>
                <w:rFonts w:eastAsia="Times New Roman" w:cstheme="minorHAnsi"/>
                <w:lang w:eastAsia="el-GR"/>
              </w:rPr>
              <w:t>νίκη</w:t>
            </w:r>
            <w:r w:rsidRPr="00495279">
              <w:rPr>
                <w:rFonts w:eastAsia="Times New Roman" w:cstheme="minorHAnsi"/>
                <w:lang w:eastAsia="el-GR"/>
              </w:rPr>
              <w:t>-</w:t>
            </w:r>
            <w:r w:rsidR="00BA2AAE">
              <w:rPr>
                <w:rFonts w:eastAsia="Times New Roman" w:cstheme="minorHAnsi"/>
                <w:lang w:eastAsia="el-GR"/>
              </w:rPr>
              <w:t>Βιέννη</w:t>
            </w:r>
            <w:r w:rsidRPr="00495279">
              <w:rPr>
                <w:rFonts w:eastAsia="Times New Roman" w:cstheme="minorHAnsi"/>
                <w:lang w:eastAsia="el-GR"/>
              </w:rPr>
              <w:t>:</w:t>
            </w:r>
          </w:p>
          <w:p w:rsidR="002B546E" w:rsidRPr="00402FF7" w:rsidRDefault="00A3176C" w:rsidP="00BA2AAE">
            <w:pPr>
              <w:spacing w:after="0" w:line="240" w:lineRule="auto"/>
              <w:jc w:val="center"/>
              <w:rPr>
                <w:rFonts w:eastAsia="Times New Roman" w:cstheme="minorHAnsi"/>
                <w:lang w:eastAsia="el-GR"/>
              </w:rPr>
            </w:pPr>
            <w:r>
              <w:rPr>
                <w:rFonts w:eastAsia="Times New Roman" w:cstheme="minorHAnsi"/>
                <w:lang w:eastAsia="el-GR"/>
              </w:rPr>
              <w:t>15</w:t>
            </w:r>
            <w:r w:rsidR="002B546E" w:rsidRPr="002B546E">
              <w:rPr>
                <w:rFonts w:eastAsia="Times New Roman" w:cstheme="minorHAnsi"/>
                <w:lang w:eastAsia="el-GR"/>
              </w:rPr>
              <w:t>:</w:t>
            </w:r>
            <w:r>
              <w:rPr>
                <w:rFonts w:eastAsia="Times New Roman" w:cstheme="minorHAnsi"/>
                <w:lang w:eastAsia="el-GR"/>
              </w:rPr>
              <w:t>40</w:t>
            </w:r>
            <w:r w:rsidR="002B546E" w:rsidRPr="002B546E">
              <w:rPr>
                <w:rFonts w:eastAsia="Times New Roman" w:cstheme="minorHAnsi"/>
                <w:lang w:eastAsia="el-GR"/>
              </w:rPr>
              <w:t>-</w:t>
            </w:r>
            <w:r w:rsidR="00402FF7">
              <w:rPr>
                <w:rFonts w:eastAsia="Times New Roman" w:cstheme="minorHAnsi"/>
                <w:lang w:eastAsia="el-GR"/>
              </w:rPr>
              <w:t>16</w:t>
            </w:r>
            <w:r w:rsidR="002B546E" w:rsidRPr="002B546E">
              <w:rPr>
                <w:rFonts w:eastAsia="Times New Roman" w:cstheme="minorHAnsi"/>
                <w:lang w:eastAsia="el-GR"/>
              </w:rPr>
              <w:t>:</w:t>
            </w:r>
            <w:r w:rsidR="00402FF7">
              <w:rPr>
                <w:rFonts w:eastAsia="Times New Roman" w:cstheme="minorHAnsi"/>
                <w:lang w:eastAsia="el-GR"/>
              </w:rPr>
              <w:t>40</w:t>
            </w:r>
          </w:p>
          <w:p w:rsidR="002B546E" w:rsidRPr="002B546E" w:rsidRDefault="00BA2AAE" w:rsidP="00BA2AAE">
            <w:pPr>
              <w:spacing w:after="0" w:line="240" w:lineRule="auto"/>
              <w:jc w:val="center"/>
              <w:rPr>
                <w:rFonts w:eastAsia="Times New Roman" w:cstheme="minorHAnsi"/>
                <w:lang w:eastAsia="el-GR"/>
              </w:rPr>
            </w:pPr>
            <w:r>
              <w:rPr>
                <w:rFonts w:eastAsia="Times New Roman" w:cstheme="minorHAnsi"/>
                <w:lang w:eastAsia="el-GR"/>
              </w:rPr>
              <w:t xml:space="preserve">Μπρατισλάβα                      </w:t>
            </w:r>
            <w:r w:rsidR="002B546E" w:rsidRPr="002B546E">
              <w:rPr>
                <w:rFonts w:eastAsia="Times New Roman" w:cstheme="minorHAnsi"/>
                <w:lang w:eastAsia="el-GR"/>
              </w:rPr>
              <w:t xml:space="preserve"> – Θεσσαλονίκη:</w:t>
            </w:r>
          </w:p>
          <w:p w:rsidR="000877AF" w:rsidRPr="008B7CDF" w:rsidRDefault="00A729BF" w:rsidP="00BA2AAE">
            <w:pPr>
              <w:spacing w:after="0" w:line="240" w:lineRule="auto"/>
              <w:jc w:val="center"/>
              <w:rPr>
                <w:rFonts w:ascii="Times New Roman" w:eastAsia="Times New Roman" w:hAnsi="Times New Roman" w:cs="Times New Roman"/>
                <w:sz w:val="20"/>
                <w:szCs w:val="20"/>
                <w:lang w:val="en-US" w:eastAsia="el-GR"/>
              </w:rPr>
            </w:pPr>
            <w:r>
              <w:rPr>
                <w:rFonts w:eastAsia="Times New Roman" w:cstheme="minorHAnsi"/>
                <w:lang w:val="en-US" w:eastAsia="el-GR"/>
              </w:rPr>
              <w:t>23</w:t>
            </w:r>
            <w:r w:rsidR="002B546E" w:rsidRPr="002B546E">
              <w:rPr>
                <w:rFonts w:eastAsia="Times New Roman" w:cstheme="minorHAnsi"/>
                <w:lang w:eastAsia="el-GR"/>
              </w:rPr>
              <w:t>:</w:t>
            </w:r>
            <w:r w:rsidR="001416CA">
              <w:rPr>
                <w:rFonts w:eastAsia="Times New Roman" w:cstheme="minorHAnsi"/>
                <w:lang w:val="en-US" w:eastAsia="el-GR"/>
              </w:rPr>
              <w:t>45</w:t>
            </w:r>
            <w:r w:rsidR="002B546E" w:rsidRPr="002B546E">
              <w:rPr>
                <w:rFonts w:eastAsia="Times New Roman" w:cstheme="minorHAnsi"/>
                <w:lang w:eastAsia="el-GR"/>
              </w:rPr>
              <w:t>-</w:t>
            </w:r>
            <w:r w:rsidR="005F3EBE">
              <w:rPr>
                <w:rFonts w:eastAsia="Times New Roman" w:cstheme="minorHAnsi"/>
                <w:lang w:eastAsia="el-GR"/>
              </w:rPr>
              <w:t>0</w:t>
            </w:r>
            <w:r w:rsidR="001416CA">
              <w:rPr>
                <w:rFonts w:eastAsia="Times New Roman" w:cstheme="minorHAnsi"/>
                <w:lang w:val="en-US" w:eastAsia="el-GR"/>
              </w:rPr>
              <w:t>2</w:t>
            </w:r>
            <w:r w:rsidR="002B546E" w:rsidRPr="002B546E">
              <w:rPr>
                <w:rFonts w:eastAsia="Times New Roman" w:cstheme="minorHAnsi"/>
                <w:lang w:eastAsia="el-GR"/>
              </w:rPr>
              <w:t>:</w:t>
            </w:r>
            <w:r w:rsidR="001416CA">
              <w:rPr>
                <w:rFonts w:eastAsia="Times New Roman" w:cstheme="minorHAnsi"/>
                <w:lang w:val="en-US" w:eastAsia="el-GR"/>
              </w:rPr>
              <w:t>30</w:t>
            </w:r>
            <w:bookmarkStart w:id="0" w:name="_GoBack"/>
            <w:bookmarkEnd w:id="0"/>
          </w:p>
        </w:tc>
      </w:tr>
      <w:tr w:rsidR="006D1AE0" w:rsidRPr="000877AF" w:rsidTr="00183503">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 xml:space="preserve">Hilton </w:t>
            </w:r>
            <w:proofErr w:type="spellStart"/>
            <w:r w:rsidRPr="0050541E">
              <w:t>Vienna</w:t>
            </w:r>
            <w:proofErr w:type="spellEnd"/>
            <w:r w:rsidRPr="0050541E">
              <w:t xml:space="preserve"> </w:t>
            </w:r>
            <w:proofErr w:type="spellStart"/>
            <w:r w:rsidRPr="0050541E">
              <w:t>Waterfront</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732D49" w:rsidP="006D1AE0">
            <w:pPr>
              <w:jc w:val="center"/>
            </w:pPr>
            <w:r>
              <w:t>865</w:t>
            </w:r>
            <w:r w:rsidR="006D1AE0" w:rsidRPr="0050541E">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732D49" w:rsidP="006D1AE0">
            <w:pPr>
              <w:jc w:val="center"/>
            </w:pPr>
            <w:r>
              <w:t>925</w:t>
            </w:r>
            <w:r w:rsidR="006D1AE0" w:rsidRPr="0050541E">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r w:rsidRPr="0050541E">
              <w:t>2-12 ετών</w:t>
            </w:r>
            <w:r>
              <w:t xml:space="preserve"> (1</w:t>
            </w:r>
            <w:r w:rsidRPr="006D1AE0">
              <w:rPr>
                <w:vertAlign w:val="superscript"/>
              </w:rPr>
              <w:t>ο</w:t>
            </w:r>
            <w:r>
              <w:t>&amp;2</w:t>
            </w:r>
            <w:r w:rsidRPr="006D1AE0">
              <w:rPr>
                <w:vertAlign w:val="superscript"/>
              </w:rPr>
              <w:t>ο</w:t>
            </w:r>
            <w:r>
              <w:t xml:space="preserve"> παιδί)</w:t>
            </w:r>
            <w:r w:rsidRPr="0050541E">
              <w:t xml:space="preserve">: </w:t>
            </w:r>
            <w:r w:rsidR="00732D49">
              <w:t>355</w:t>
            </w:r>
            <w:r w:rsidRPr="0050541E">
              <w:t>€</w:t>
            </w:r>
          </w:p>
          <w:p w:rsidR="006D1AE0" w:rsidRPr="006D1AE0" w:rsidRDefault="006D1AE0" w:rsidP="006D1AE0">
            <w:pPr>
              <w:jc w:val="center"/>
            </w:pPr>
            <w:r w:rsidRPr="006D1AE0">
              <w:t xml:space="preserve">12-15 </w:t>
            </w:r>
            <w:r>
              <w:t>ετών:</w:t>
            </w:r>
            <w:r w:rsidR="00732D49">
              <w:t>375</w:t>
            </w:r>
            <w:r w:rsidR="00D51C36">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Pr="006D1AE0" w:rsidRDefault="006D1AE0" w:rsidP="006D1AE0">
            <w:pPr>
              <w:jc w:val="center"/>
            </w:pPr>
            <w:r w:rsidRPr="006D1AE0">
              <w:t>2-12 ετών (1</w:t>
            </w:r>
            <w:r w:rsidRPr="006D1AE0">
              <w:rPr>
                <w:vertAlign w:val="superscript"/>
              </w:rPr>
              <w:t>ο</w:t>
            </w:r>
            <w:r w:rsidRPr="006D1AE0">
              <w:t>&amp;2</w:t>
            </w:r>
            <w:r w:rsidRPr="006D1AE0">
              <w:rPr>
                <w:vertAlign w:val="superscript"/>
              </w:rPr>
              <w:t>ο</w:t>
            </w:r>
            <w:r w:rsidRPr="006D1AE0">
              <w:t xml:space="preserve"> παιδί): </w:t>
            </w:r>
            <w:r w:rsidR="00732D49">
              <w:t>395</w:t>
            </w:r>
            <w:r w:rsidRPr="006D1AE0">
              <w:t>€</w:t>
            </w:r>
          </w:p>
          <w:p w:rsidR="006D1AE0" w:rsidRPr="0050541E" w:rsidRDefault="006D1AE0" w:rsidP="006D1AE0">
            <w:pPr>
              <w:jc w:val="center"/>
            </w:pPr>
            <w:r>
              <w:t xml:space="preserve">12-15 ετών: </w:t>
            </w:r>
            <w:r w:rsidR="00732D49">
              <w:t>415</w:t>
            </w:r>
            <w:r w:rsidR="00D51C36">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732D49" w:rsidP="006D1AE0">
            <w:pPr>
              <w:jc w:val="center"/>
            </w:pPr>
            <w:r>
              <w:t>630</w:t>
            </w:r>
            <w:r w:rsidR="006D1AE0">
              <w:t>€</w:t>
            </w:r>
          </w:p>
        </w:tc>
        <w:tc>
          <w:tcPr>
            <w:tcW w:w="2552" w:type="dxa"/>
            <w:vMerge/>
            <w:tcBorders>
              <w:top w:val="single" w:sz="6" w:space="0" w:color="CCCCCC"/>
              <w:left w:val="single" w:sz="6" w:space="0" w:color="CCCCCC"/>
              <w:bottom w:val="single" w:sz="12" w:space="0" w:color="000000"/>
              <w:right w:val="single" w:sz="12" w:space="0" w:color="000000"/>
            </w:tcBorders>
            <w:vAlign w:val="center"/>
          </w:tcPr>
          <w:p w:rsidR="006D1AE0" w:rsidRPr="000877AF" w:rsidRDefault="006D1AE0" w:rsidP="006D1AE0">
            <w:pPr>
              <w:spacing w:after="0" w:line="240" w:lineRule="auto"/>
              <w:rPr>
                <w:rFonts w:ascii="Times New Roman" w:eastAsia="Times New Roman" w:hAnsi="Times New Roman" w:cs="Times New Roman"/>
                <w:sz w:val="20"/>
                <w:szCs w:val="20"/>
                <w:lang w:eastAsia="el-GR"/>
              </w:rPr>
            </w:pPr>
          </w:p>
        </w:tc>
      </w:tr>
      <w:tr w:rsidR="002B546E" w:rsidRPr="000877AF" w:rsidTr="002B546E">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D31D05" w:rsidP="002E216E">
            <w:pPr>
              <w:spacing w:after="0" w:line="240" w:lineRule="auto"/>
              <w:jc w:val="center"/>
              <w:rPr>
                <w:rFonts w:eastAsia="Times New Roman" w:cstheme="minorHAnsi"/>
                <w:lang w:eastAsia="el-GR"/>
              </w:rPr>
            </w:pPr>
            <w:r>
              <w:rPr>
                <w:rFonts w:eastAsia="Times New Roman" w:cstheme="minorHAnsi"/>
                <w:lang w:eastAsia="el-GR"/>
              </w:rPr>
              <w:t>915</w:t>
            </w:r>
            <w:r w:rsidR="00F21840"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D31D05" w:rsidP="002E216E">
            <w:pPr>
              <w:spacing w:after="0" w:line="240" w:lineRule="auto"/>
              <w:jc w:val="center"/>
              <w:rPr>
                <w:rFonts w:eastAsia="Times New Roman" w:cstheme="minorHAnsi"/>
                <w:lang w:eastAsia="el-GR"/>
              </w:rPr>
            </w:pPr>
            <w:r>
              <w:rPr>
                <w:rFonts w:eastAsia="Times New Roman" w:cstheme="minorHAnsi"/>
                <w:lang w:eastAsia="el-GR"/>
              </w:rPr>
              <w:t>965</w:t>
            </w:r>
            <w:r w:rsidR="00F21840"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2-12 ετών: </w:t>
            </w:r>
            <w:r w:rsidR="007D0D45">
              <w:rPr>
                <w:rFonts w:eastAsia="Times New Roman" w:cstheme="minorHAnsi"/>
                <w:lang w:eastAsia="el-GR"/>
              </w:rPr>
              <w:t>3</w:t>
            </w:r>
            <w:r w:rsidR="0093518D">
              <w:rPr>
                <w:rFonts w:eastAsia="Times New Roman" w:cstheme="minorHAnsi"/>
                <w:lang w:eastAsia="el-GR"/>
              </w:rPr>
              <w:t>65</w:t>
            </w:r>
            <w:r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93518D">
              <w:rPr>
                <w:rFonts w:eastAsia="Times New Roman" w:cstheme="minorHAnsi"/>
                <w:lang w:eastAsia="el-GR"/>
              </w:rPr>
              <w:t>385</w:t>
            </w:r>
            <w:r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4841CC" w:rsidP="002E216E">
            <w:pPr>
              <w:spacing w:after="0" w:line="240" w:lineRule="auto"/>
              <w:jc w:val="center"/>
              <w:rPr>
                <w:rFonts w:eastAsia="Times New Roman" w:cstheme="minorHAnsi"/>
                <w:lang w:eastAsia="el-GR"/>
              </w:rPr>
            </w:pPr>
            <w:r w:rsidRPr="004841CC">
              <w:rPr>
                <w:rFonts w:eastAsia="Times New Roman" w:cstheme="minorHAnsi"/>
                <w:lang w:eastAsia="el-GR"/>
              </w:rPr>
              <w:t xml:space="preserve">2-12 ετών: </w:t>
            </w:r>
            <w:r w:rsidR="0093518D">
              <w:rPr>
                <w:rFonts w:eastAsia="Times New Roman" w:cstheme="minorHAnsi"/>
                <w:lang w:eastAsia="el-GR"/>
              </w:rPr>
              <w:t>415</w:t>
            </w:r>
            <w:r w:rsidR="00F21840"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93518D">
              <w:rPr>
                <w:rFonts w:eastAsia="Times New Roman" w:cstheme="minorHAnsi"/>
                <w:lang w:eastAsia="el-GR"/>
              </w:rPr>
              <w:t>435</w:t>
            </w:r>
            <w:r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93518D" w:rsidP="002E216E">
            <w:pPr>
              <w:spacing w:after="0" w:line="240" w:lineRule="auto"/>
              <w:jc w:val="center"/>
              <w:rPr>
                <w:rFonts w:eastAsia="Times New Roman" w:cstheme="minorHAnsi"/>
                <w:lang w:eastAsia="el-GR"/>
              </w:rPr>
            </w:pPr>
            <w:r>
              <w:rPr>
                <w:rFonts w:eastAsia="Times New Roman" w:cstheme="minorHAnsi"/>
                <w:lang w:eastAsia="el-GR"/>
              </w:rPr>
              <w:t>690</w:t>
            </w:r>
            <w:r w:rsidR="00F21840"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0877AF" w:rsidRPr="000877AF" w:rsidTr="002B546E">
        <w:trPr>
          <w:trHeight w:val="2235"/>
        </w:trPr>
        <w:tc>
          <w:tcPr>
            <w:tcW w:w="11483"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rPr>
                <w:rFonts w:ascii="Calibri" w:eastAsia="Times New Roman" w:hAnsi="Calibri" w:cs="Calibri"/>
                <w:b/>
                <w:bCs/>
                <w:lang w:eastAsia="el-GR"/>
              </w:rPr>
            </w:pPr>
            <w:r w:rsidRPr="000877AF">
              <w:rPr>
                <w:rFonts w:ascii="Calibri" w:eastAsia="Times New Roman" w:hAnsi="Calibri" w:cs="Calibri"/>
                <w:b/>
                <w:bCs/>
                <w:lang w:eastAsia="el-GR"/>
              </w:rPr>
              <w:t xml:space="preserve">Στη τιμή περιλαμβάνονται: </w:t>
            </w:r>
            <w:r w:rsidRPr="000877AF">
              <w:rPr>
                <w:rFonts w:ascii="Calibri" w:eastAsia="Times New Roman" w:hAnsi="Calibri" w:cs="Calibri"/>
                <w:lang w:eastAsia="el-GR"/>
              </w:rPr>
              <w:t>Αεροπορικά με την</w:t>
            </w:r>
            <w:r w:rsidR="002E216E">
              <w:rPr>
                <w:rFonts w:ascii="Calibri" w:eastAsia="Times New Roman" w:hAnsi="Calibri" w:cs="Calibri"/>
                <w:lang w:eastAsia="el-GR"/>
              </w:rPr>
              <w:t xml:space="preserve"> </w:t>
            </w:r>
            <w:r w:rsidR="007D0D45">
              <w:rPr>
                <w:rFonts w:ascii="Calibri" w:eastAsia="Times New Roman" w:hAnsi="Calibri" w:cs="Calibri"/>
                <w:lang w:val="en-US" w:eastAsia="el-GR"/>
              </w:rPr>
              <w:t>Smartwings</w:t>
            </w:r>
            <w:r w:rsidR="00A3176C">
              <w:rPr>
                <w:rFonts w:ascii="Calibri" w:eastAsia="Times New Roman" w:hAnsi="Calibri" w:cs="Calibri"/>
                <w:lang w:eastAsia="el-GR"/>
              </w:rPr>
              <w:t xml:space="preserve"> &amp; την </w:t>
            </w:r>
            <w:r w:rsidR="00A3176C">
              <w:rPr>
                <w:rFonts w:ascii="Calibri" w:eastAsia="Times New Roman" w:hAnsi="Calibri" w:cs="Calibri"/>
                <w:lang w:val="en-US" w:eastAsia="el-GR"/>
              </w:rPr>
              <w:t>Air</w:t>
            </w:r>
            <w:r w:rsidR="00A3176C" w:rsidRPr="00495279">
              <w:rPr>
                <w:rFonts w:ascii="Calibri" w:eastAsia="Times New Roman" w:hAnsi="Calibri" w:cs="Calibri"/>
                <w:lang w:eastAsia="el-GR"/>
              </w:rPr>
              <w:t xml:space="preserve"> </w:t>
            </w:r>
            <w:r w:rsidR="00A3176C">
              <w:rPr>
                <w:rFonts w:ascii="Calibri" w:eastAsia="Times New Roman" w:hAnsi="Calibri" w:cs="Calibri"/>
                <w:lang w:val="en-US" w:eastAsia="el-GR"/>
              </w:rPr>
              <w:t>Explore</w:t>
            </w:r>
            <w:r w:rsidRPr="000877AF">
              <w:rPr>
                <w:rFonts w:ascii="Calibri" w:eastAsia="Times New Roman" w:hAnsi="Calibri" w:cs="Calibri"/>
                <w:lang w:eastAsia="el-GR"/>
              </w:rPr>
              <w:t xml:space="preserve">: </w:t>
            </w:r>
            <w:proofErr w:type="spellStart"/>
            <w:r w:rsidRPr="000877AF">
              <w:rPr>
                <w:rFonts w:ascii="Calibri" w:eastAsia="Times New Roman" w:hAnsi="Calibri" w:cs="Calibri"/>
                <w:lang w:eastAsia="el-GR"/>
              </w:rPr>
              <w:t>Mια</w:t>
            </w:r>
            <w:proofErr w:type="spellEnd"/>
            <w:r w:rsidRPr="000877AF">
              <w:rPr>
                <w:rFonts w:ascii="Calibri" w:eastAsia="Times New Roman" w:hAnsi="Calibri" w:cs="Calibri"/>
                <w:lang w:eastAsia="el-GR"/>
              </w:rPr>
              <w:t xml:space="preserve"> αποσκευή 23kg το άτομο &amp; μια χειραποσκευή 8kg το άτομο. Πρωινό καθημερινά στον χώρο του ξενοδοχείου. </w:t>
            </w:r>
            <w:r w:rsidR="00E936E2">
              <w:rPr>
                <w:rFonts w:ascii="Calibri" w:eastAsia="Times New Roman" w:hAnsi="Calibri" w:cs="Calibri"/>
                <w:lang w:eastAsia="el-GR"/>
              </w:rPr>
              <w:t>Τέσσερις</w:t>
            </w:r>
            <w:r w:rsidRPr="000877AF">
              <w:rPr>
                <w:rFonts w:ascii="Calibri" w:eastAsia="Times New Roman" w:hAnsi="Calibri" w:cs="Calibri"/>
                <w:lang w:eastAsia="el-GR"/>
              </w:rPr>
              <w:t xml:space="preserve"> (</w:t>
            </w:r>
            <w:r w:rsidR="00E936E2">
              <w:rPr>
                <w:rFonts w:ascii="Calibri" w:eastAsia="Times New Roman" w:hAnsi="Calibri" w:cs="Calibri"/>
                <w:lang w:eastAsia="el-GR"/>
              </w:rPr>
              <w:t>4</w:t>
            </w:r>
            <w:r w:rsidRPr="000877AF">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w:t>
            </w:r>
            <w:r w:rsidR="002E216E">
              <w:rPr>
                <w:rFonts w:ascii="Calibri" w:eastAsia="Times New Roman" w:hAnsi="Calibri" w:cs="Calibri"/>
                <w:lang w:eastAsia="el-GR"/>
              </w:rPr>
              <w:t xml:space="preserve">Δώρο εκδρομή </w:t>
            </w:r>
            <w:r w:rsidR="00A3176C">
              <w:rPr>
                <w:rFonts w:ascii="Calibri" w:eastAsia="Times New Roman" w:hAnsi="Calibri" w:cs="Calibri"/>
                <w:lang w:eastAsia="el-GR"/>
              </w:rPr>
              <w:t xml:space="preserve">στην Μπρατισλάβα &amp; </w:t>
            </w:r>
            <w:r w:rsidR="007D0D45">
              <w:rPr>
                <w:rFonts w:ascii="Calibri" w:eastAsia="Times New Roman" w:hAnsi="Calibri" w:cs="Calibri"/>
                <w:lang w:eastAsia="el-GR"/>
              </w:rPr>
              <w:t xml:space="preserve">στο </w:t>
            </w:r>
            <w:r w:rsidR="007D0D45" w:rsidRPr="007D0D45">
              <w:rPr>
                <w:rFonts w:ascii="Calibri" w:eastAsia="Times New Roman" w:hAnsi="Calibri" w:cs="Calibri"/>
                <w:lang w:eastAsia="el-GR"/>
              </w:rPr>
              <w:t xml:space="preserve">εκπτωτικό χωριό </w:t>
            </w:r>
            <w:proofErr w:type="spellStart"/>
            <w:r w:rsidR="007D0D45" w:rsidRPr="007D0D45">
              <w:rPr>
                <w:rFonts w:ascii="Calibri" w:eastAsia="Times New Roman" w:hAnsi="Calibri" w:cs="Calibri"/>
                <w:lang w:eastAsia="el-GR"/>
              </w:rPr>
              <w:t>Parndorf</w:t>
            </w:r>
            <w:proofErr w:type="spellEnd"/>
            <w:r w:rsidR="007D0D45" w:rsidRPr="007D0D45">
              <w:rPr>
                <w:rFonts w:ascii="Calibri" w:eastAsia="Times New Roman" w:hAnsi="Calibri" w:cs="Calibri"/>
                <w:lang w:eastAsia="el-GR"/>
              </w:rPr>
              <w:t>.</w:t>
            </w:r>
            <w:r w:rsidR="007D0D45" w:rsidRPr="007D0D45">
              <w:rPr>
                <w:rFonts w:ascii="Calibri" w:eastAsia="Times New Roman" w:hAnsi="Calibri" w:cs="Calibri"/>
                <w:b/>
                <w:lang w:eastAsia="el-GR"/>
              </w:rPr>
              <w:t xml:space="preserve"> </w:t>
            </w:r>
            <w:r w:rsidRPr="000877AF">
              <w:rPr>
                <w:rFonts w:ascii="Calibri" w:eastAsia="Times New Roman" w:hAnsi="Calibri" w:cs="Calibri"/>
                <w:lang w:eastAsia="el-GR"/>
              </w:rPr>
              <w:t>Περιηγήσεις σύμφωνα με το αναλυτικό πρόγραμμα. Επίσημος αρχηγός / συνοδός του γραφείου μας. Ασφάλεια αστικής ευθύνης</w:t>
            </w:r>
            <w:r w:rsidR="00E97B55">
              <w:rPr>
                <w:rFonts w:ascii="Calibri" w:eastAsia="Times New Roman" w:hAnsi="Calibri" w:cs="Calibri"/>
                <w:lang w:eastAsia="el-GR"/>
              </w:rPr>
              <w:t xml:space="preserve"> &amp; Ιατροφαρμακευτικής ευθύνης.</w:t>
            </w:r>
            <w:r w:rsidRPr="000877AF">
              <w:rPr>
                <w:rFonts w:ascii="Calibri" w:eastAsia="Times New Roman" w:hAnsi="Calibri" w:cs="Calibri"/>
                <w:b/>
                <w:bCs/>
                <w:lang w:eastAsia="el-GR"/>
              </w:rPr>
              <w:br/>
              <w:t xml:space="preserve">Δεν περιλαμβάνονται: </w:t>
            </w:r>
            <w:r w:rsidRPr="000877AF">
              <w:rPr>
                <w:rFonts w:ascii="Calibri" w:eastAsia="Times New Roman" w:hAnsi="Calibri" w:cs="Calibri"/>
                <w:lang w:eastAsia="el-GR"/>
              </w:rPr>
              <w:t xml:space="preserve">Φόροι αεροδρομίων, επίναυλοι καυσίμων: 165€ κατά άτομο. </w:t>
            </w:r>
            <w:r w:rsidR="002E216E">
              <w:rPr>
                <w:rFonts w:ascii="Calibri" w:eastAsia="Times New Roman" w:hAnsi="Calibri" w:cs="Calibri"/>
                <w:lang w:val="en-US" w:eastAsia="el-GR"/>
              </w:rPr>
              <w:t>Check</w:t>
            </w:r>
            <w:r w:rsidR="002E216E" w:rsidRPr="002E216E">
              <w:rPr>
                <w:rFonts w:ascii="Calibri" w:eastAsia="Times New Roman" w:hAnsi="Calibri" w:cs="Calibri"/>
                <w:lang w:eastAsia="el-GR"/>
              </w:rPr>
              <w:t xml:space="preserve"> </w:t>
            </w:r>
            <w:r w:rsidR="002E216E">
              <w:rPr>
                <w:rFonts w:ascii="Calibri" w:eastAsia="Times New Roman" w:hAnsi="Calibri" w:cs="Calibri"/>
                <w:lang w:val="en-US" w:eastAsia="el-GR"/>
              </w:rPr>
              <w:t>points</w:t>
            </w:r>
            <w:r w:rsidR="002E216E">
              <w:rPr>
                <w:rFonts w:ascii="Calibri" w:eastAsia="Times New Roman" w:hAnsi="Calibri" w:cs="Calibri"/>
                <w:lang w:eastAsia="el-GR"/>
              </w:rPr>
              <w:t>: 20€ το άτομο.</w:t>
            </w:r>
            <w:r w:rsidR="00D675C7" w:rsidRPr="00D675C7">
              <w:rPr>
                <w:b/>
              </w:rPr>
              <w:t xml:space="preserve"> </w:t>
            </w:r>
            <w:proofErr w:type="spellStart"/>
            <w:r w:rsidR="00D675C7" w:rsidRPr="00D675C7">
              <w:rPr>
                <w:rFonts w:ascii="Calibri" w:eastAsia="Times New Roman" w:hAnsi="Calibri" w:cs="Calibri"/>
                <w:lang w:eastAsia="el-GR"/>
              </w:rPr>
              <w:t>Μέλκ</w:t>
            </w:r>
            <w:proofErr w:type="spellEnd"/>
            <w:r w:rsidR="00D675C7" w:rsidRPr="00D675C7">
              <w:rPr>
                <w:rFonts w:ascii="Calibri" w:eastAsia="Times New Roman" w:hAnsi="Calibri" w:cs="Calibri"/>
                <w:lang w:eastAsia="el-GR"/>
              </w:rPr>
              <w:t xml:space="preserve"> - </w:t>
            </w:r>
            <w:proofErr w:type="spellStart"/>
            <w:r w:rsidR="00D675C7" w:rsidRPr="00D675C7">
              <w:rPr>
                <w:rFonts w:ascii="Calibri" w:eastAsia="Times New Roman" w:hAnsi="Calibri" w:cs="Calibri"/>
                <w:lang w:eastAsia="el-GR"/>
              </w:rPr>
              <w:t>Κρεμς</w:t>
            </w:r>
            <w:proofErr w:type="spellEnd"/>
            <w:r w:rsidR="00D675C7" w:rsidRPr="00D675C7">
              <w:rPr>
                <w:rFonts w:ascii="Calibri" w:eastAsia="Times New Roman" w:hAnsi="Calibri" w:cs="Calibri"/>
                <w:lang w:eastAsia="el-GR"/>
              </w:rPr>
              <w:t xml:space="preserve"> – Βαχάου</w:t>
            </w:r>
            <w:r w:rsidR="00D675C7">
              <w:rPr>
                <w:rFonts w:ascii="Calibri" w:eastAsia="Times New Roman" w:hAnsi="Calibri" w:cs="Calibri"/>
                <w:lang w:eastAsia="el-GR"/>
              </w:rPr>
              <w:t xml:space="preserve">: 30€ οι ενήλικες &amp; 20€ το παιδί 2-12 ετών. </w:t>
            </w:r>
            <w:r w:rsidR="002E216E">
              <w:rPr>
                <w:rFonts w:ascii="Calibri" w:eastAsia="Times New Roman" w:hAnsi="Calibri" w:cs="Calibri"/>
                <w:lang w:eastAsia="el-GR"/>
              </w:rPr>
              <w:t>Προαιρετική εκδρομή στο Σάλτσμπουργκ: 70€ το άτομο και 45€ το παιδί</w:t>
            </w:r>
            <w:r w:rsidR="002B546E">
              <w:rPr>
                <w:rFonts w:ascii="Calibri" w:eastAsia="Times New Roman" w:hAnsi="Calibri" w:cs="Calibri"/>
                <w:lang w:eastAsia="el-GR"/>
              </w:rPr>
              <w:t xml:space="preserve"> 2-12 ετών. </w:t>
            </w:r>
            <w:r w:rsidRPr="000877AF">
              <w:rPr>
                <w:rFonts w:ascii="Calibri" w:eastAsia="Times New Roman" w:hAnsi="Calibri" w:cs="Calibri"/>
                <w:lang w:eastAsia="el-GR"/>
              </w:rPr>
              <w:t xml:space="preserve">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1634D" w:rsidRPr="007F5655" w:rsidRDefault="0031634D" w:rsidP="007F5655">
      <w:pPr>
        <w:rPr>
          <w:b/>
        </w:rPr>
      </w:pPr>
    </w:p>
    <w:sectPr w:rsidR="0031634D" w:rsidRPr="007F5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1B00"/>
    <w:multiLevelType w:val="hybridMultilevel"/>
    <w:tmpl w:val="1700D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55"/>
    <w:rsid w:val="00033291"/>
    <w:rsid w:val="00053668"/>
    <w:rsid w:val="000877AF"/>
    <w:rsid w:val="00124572"/>
    <w:rsid w:val="001274E5"/>
    <w:rsid w:val="001416CA"/>
    <w:rsid w:val="002B546E"/>
    <w:rsid w:val="002E216E"/>
    <w:rsid w:val="003067B8"/>
    <w:rsid w:val="0031634D"/>
    <w:rsid w:val="00392FAF"/>
    <w:rsid w:val="00402CCD"/>
    <w:rsid w:val="00402FF7"/>
    <w:rsid w:val="00415B00"/>
    <w:rsid w:val="004529CA"/>
    <w:rsid w:val="004735AD"/>
    <w:rsid w:val="004841CC"/>
    <w:rsid w:val="00495279"/>
    <w:rsid w:val="0051436C"/>
    <w:rsid w:val="0053649A"/>
    <w:rsid w:val="005F3EBE"/>
    <w:rsid w:val="00632329"/>
    <w:rsid w:val="00670320"/>
    <w:rsid w:val="006B2ED6"/>
    <w:rsid w:val="006D1AE0"/>
    <w:rsid w:val="00732D49"/>
    <w:rsid w:val="0078672B"/>
    <w:rsid w:val="007B2CB1"/>
    <w:rsid w:val="007D0D45"/>
    <w:rsid w:val="007E48FD"/>
    <w:rsid w:val="007F5655"/>
    <w:rsid w:val="008267D6"/>
    <w:rsid w:val="008B2D9E"/>
    <w:rsid w:val="008B7CDF"/>
    <w:rsid w:val="008D3819"/>
    <w:rsid w:val="008E0336"/>
    <w:rsid w:val="0093518D"/>
    <w:rsid w:val="00A27C11"/>
    <w:rsid w:val="00A3176C"/>
    <w:rsid w:val="00A41694"/>
    <w:rsid w:val="00A54616"/>
    <w:rsid w:val="00A729BF"/>
    <w:rsid w:val="00B329F7"/>
    <w:rsid w:val="00BA2AAE"/>
    <w:rsid w:val="00BD7241"/>
    <w:rsid w:val="00C134B0"/>
    <w:rsid w:val="00C919DA"/>
    <w:rsid w:val="00D31D05"/>
    <w:rsid w:val="00D51C36"/>
    <w:rsid w:val="00D675C7"/>
    <w:rsid w:val="00DA52AD"/>
    <w:rsid w:val="00E936E2"/>
    <w:rsid w:val="00E97B55"/>
    <w:rsid w:val="00F21840"/>
    <w:rsid w:val="00FB7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7B20"/>
  <w15:chartTrackingRefBased/>
  <w15:docId w15:val="{09EE888E-731B-456E-8EF5-9A385A0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1298</Words>
  <Characters>7014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2024-10-24T07:03:00Z</dcterms:created>
  <dcterms:modified xsi:type="dcterms:W3CDTF">2024-11-21T09:26:00Z</dcterms:modified>
</cp:coreProperties>
</file>